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C9" w:rsidRDefault="0099449C" w:rsidP="0099449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</w:t>
      </w:r>
      <w:r w:rsidR="00553BC9">
        <w:rPr>
          <w:rFonts w:cs="Times New Roman"/>
          <w:szCs w:val="28"/>
        </w:rPr>
        <w:t xml:space="preserve">                                                                                           Пункт 9 б</w:t>
      </w:r>
      <w:r>
        <w:rPr>
          <w:rFonts w:cs="Times New Roman"/>
          <w:szCs w:val="28"/>
        </w:rPr>
        <w:t xml:space="preserve"> </w:t>
      </w:r>
    </w:p>
    <w:p w:rsidR="00553BC9" w:rsidRDefault="0099449C" w:rsidP="0099449C">
      <w:pPr>
        <w:jc w:val="center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 xml:space="preserve">                                               </w:t>
      </w:r>
    </w:p>
    <w:p w:rsidR="0099449C" w:rsidRPr="0000411A" w:rsidRDefault="0099449C" w:rsidP="0099449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  <w:r w:rsidR="00553BC9">
        <w:rPr>
          <w:rFonts w:cs="Times New Roman"/>
          <w:szCs w:val="28"/>
        </w:rPr>
        <w:t xml:space="preserve">                                                      </w:t>
      </w:r>
      <w:r>
        <w:rPr>
          <w:rFonts w:cs="Times New Roman"/>
          <w:szCs w:val="28"/>
        </w:rPr>
        <w:t xml:space="preserve">  </w:t>
      </w:r>
      <w:r w:rsidRPr="0000411A">
        <w:rPr>
          <w:rFonts w:cs="Times New Roman"/>
          <w:szCs w:val="28"/>
        </w:rPr>
        <w:t xml:space="preserve">Приложение </w:t>
      </w:r>
      <w:r>
        <w:rPr>
          <w:szCs w:val="28"/>
        </w:rPr>
        <w:t>2</w:t>
      </w:r>
    </w:p>
    <w:p w:rsidR="0099449C" w:rsidRPr="0000411A" w:rsidRDefault="0099449C" w:rsidP="0099449C">
      <w:pPr>
        <w:jc w:val="right"/>
        <w:rPr>
          <w:rFonts w:cs="Times New Roman"/>
          <w:szCs w:val="28"/>
        </w:rPr>
      </w:pPr>
      <w:r w:rsidRPr="0000411A">
        <w:rPr>
          <w:rFonts w:cs="Times New Roman"/>
          <w:szCs w:val="28"/>
        </w:rPr>
        <w:t xml:space="preserve">                                                            к приказу Федеральной службы по тарифам                                                                                                                                                                             </w:t>
      </w:r>
    </w:p>
    <w:p w:rsidR="0099449C" w:rsidRPr="00105C8E" w:rsidRDefault="00EF0F46" w:rsidP="0099449C">
      <w:pPr>
        <w:tabs>
          <w:tab w:val="left" w:pos="6580"/>
          <w:tab w:val="left" w:pos="9260"/>
          <w:tab w:val="right" w:pos="10999"/>
          <w:tab w:val="right" w:pos="11612"/>
        </w:tabs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о</w:t>
      </w:r>
      <w:r w:rsidR="0099449C" w:rsidRPr="0000411A">
        <w:rPr>
          <w:rFonts w:cs="Times New Roman"/>
          <w:szCs w:val="28"/>
        </w:rPr>
        <w:t>т  «</w:t>
      </w:r>
      <w:r w:rsidR="0099449C">
        <w:rPr>
          <w:rFonts w:cs="Times New Roman"/>
          <w:szCs w:val="28"/>
        </w:rPr>
        <w:t>24</w:t>
      </w:r>
      <w:r w:rsidR="0099449C" w:rsidRPr="0000411A">
        <w:rPr>
          <w:rFonts w:cs="Times New Roman"/>
          <w:szCs w:val="28"/>
        </w:rPr>
        <w:t xml:space="preserve">» </w:t>
      </w:r>
      <w:r w:rsidR="0099449C">
        <w:rPr>
          <w:rFonts w:cs="Times New Roman"/>
          <w:szCs w:val="28"/>
        </w:rPr>
        <w:t xml:space="preserve">октября </w:t>
      </w:r>
      <w:r w:rsidR="0099449C" w:rsidRPr="0000411A">
        <w:rPr>
          <w:rFonts w:cs="Times New Roman"/>
          <w:szCs w:val="28"/>
        </w:rPr>
        <w:t>2014г. №</w:t>
      </w:r>
      <w:r w:rsidR="0099449C">
        <w:rPr>
          <w:rFonts w:cs="Times New Roman"/>
          <w:szCs w:val="28"/>
        </w:rPr>
        <w:t xml:space="preserve"> 1831-э                           </w:t>
      </w:r>
      <w:r w:rsidR="0099449C" w:rsidRPr="0000411A">
        <w:rPr>
          <w:rFonts w:cs="Times New Roman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99449C" w:rsidRPr="00BF7FD4" w:rsidRDefault="0099449C" w:rsidP="0099449C">
      <w:pPr>
        <w:tabs>
          <w:tab w:val="left" w:pos="6292"/>
        </w:tabs>
        <w:jc w:val="center"/>
        <w:rPr>
          <w:rFonts w:cs="Times New Roman"/>
          <w:b/>
          <w:szCs w:val="28"/>
        </w:rPr>
      </w:pPr>
      <w:r w:rsidRPr="00BF7FD4">
        <w:rPr>
          <w:rFonts w:cs="Times New Roman"/>
          <w:b/>
          <w:szCs w:val="28"/>
        </w:rPr>
        <w:t>Форма раскрытия информации о структуре и объемах затрат</w:t>
      </w:r>
    </w:p>
    <w:p w:rsidR="0099449C" w:rsidRPr="00BF7FD4" w:rsidRDefault="0099449C" w:rsidP="0099449C">
      <w:pPr>
        <w:tabs>
          <w:tab w:val="left" w:pos="6292"/>
        </w:tabs>
        <w:jc w:val="center"/>
        <w:rPr>
          <w:rFonts w:cs="Times New Roman"/>
          <w:b/>
          <w:szCs w:val="28"/>
        </w:rPr>
      </w:pPr>
      <w:r w:rsidRPr="00BF7FD4">
        <w:rPr>
          <w:rFonts w:cs="Times New Roman"/>
          <w:b/>
          <w:szCs w:val="28"/>
        </w:rPr>
        <w:t xml:space="preserve">на оказание услуг по передаче электрической энергии </w:t>
      </w:r>
      <w:proofErr w:type="gramStart"/>
      <w:r w:rsidRPr="00BF7FD4">
        <w:rPr>
          <w:rFonts w:cs="Times New Roman"/>
          <w:b/>
          <w:szCs w:val="28"/>
        </w:rPr>
        <w:t>сетевыми</w:t>
      </w:r>
      <w:proofErr w:type="gramEnd"/>
    </w:p>
    <w:p w:rsidR="0099449C" w:rsidRPr="00BF7FD4" w:rsidRDefault="0099449C" w:rsidP="0099449C">
      <w:pPr>
        <w:tabs>
          <w:tab w:val="left" w:pos="6292"/>
        </w:tabs>
        <w:jc w:val="center"/>
        <w:rPr>
          <w:rFonts w:cs="Times New Roman"/>
          <w:b/>
          <w:szCs w:val="28"/>
        </w:rPr>
      </w:pPr>
      <w:r w:rsidRPr="00BF7FD4">
        <w:rPr>
          <w:rFonts w:cs="Times New Roman"/>
          <w:b/>
          <w:szCs w:val="28"/>
        </w:rPr>
        <w:t>организациями, регулирование деятельности которых</w:t>
      </w:r>
    </w:p>
    <w:p w:rsidR="0099449C" w:rsidRPr="00BF7FD4" w:rsidRDefault="0099449C" w:rsidP="0099449C">
      <w:pPr>
        <w:tabs>
          <w:tab w:val="left" w:pos="6292"/>
        </w:tabs>
        <w:jc w:val="center"/>
        <w:rPr>
          <w:rFonts w:cs="Times New Roman"/>
          <w:b/>
          <w:szCs w:val="28"/>
        </w:rPr>
      </w:pPr>
      <w:r w:rsidRPr="00BF7FD4">
        <w:rPr>
          <w:rFonts w:cs="Times New Roman"/>
          <w:b/>
          <w:szCs w:val="28"/>
        </w:rPr>
        <w:t xml:space="preserve">осуществляется методом </w:t>
      </w:r>
      <w:r w:rsidRPr="00BF7FD4">
        <w:rPr>
          <w:b/>
          <w:szCs w:val="28"/>
        </w:rPr>
        <w:t>долгосрочной индексации необходимой валовой выручки</w:t>
      </w:r>
    </w:p>
    <w:p w:rsidR="0099449C" w:rsidRPr="0000411A" w:rsidRDefault="0099449C" w:rsidP="0099449C">
      <w:pPr>
        <w:tabs>
          <w:tab w:val="left" w:pos="6292"/>
        </w:tabs>
        <w:jc w:val="center"/>
        <w:rPr>
          <w:rFonts w:cs="Times New Roman"/>
          <w:szCs w:val="28"/>
        </w:rPr>
      </w:pPr>
    </w:p>
    <w:p w:rsidR="0099449C" w:rsidRPr="0000411A" w:rsidRDefault="0099449C" w:rsidP="0099449C">
      <w:pPr>
        <w:tabs>
          <w:tab w:val="left" w:pos="12855"/>
        </w:tabs>
        <w:rPr>
          <w:rFonts w:cs="Times New Roman"/>
          <w:szCs w:val="28"/>
        </w:rPr>
      </w:pPr>
      <w:r w:rsidRPr="0000411A">
        <w:rPr>
          <w:rFonts w:cs="Times New Roman"/>
          <w:szCs w:val="28"/>
        </w:rPr>
        <w:t>Наименование организации</w:t>
      </w:r>
      <w:r w:rsidR="00672CF1">
        <w:rPr>
          <w:rFonts w:cs="Times New Roman"/>
          <w:szCs w:val="28"/>
        </w:rPr>
        <w:t xml:space="preserve">: </w:t>
      </w:r>
      <w:r w:rsidR="00672CF1" w:rsidRPr="00672CF1">
        <w:rPr>
          <w:rFonts w:cs="Times New Roman"/>
          <w:b/>
          <w:szCs w:val="28"/>
          <w:u w:val="single"/>
        </w:rPr>
        <w:t>МУП «</w:t>
      </w:r>
      <w:proofErr w:type="spellStart"/>
      <w:r w:rsidR="00672CF1" w:rsidRPr="00672CF1">
        <w:rPr>
          <w:rFonts w:cs="Times New Roman"/>
          <w:b/>
          <w:szCs w:val="28"/>
          <w:u w:val="single"/>
        </w:rPr>
        <w:t>Горэлектросети</w:t>
      </w:r>
      <w:proofErr w:type="spellEnd"/>
      <w:r w:rsidR="00672CF1" w:rsidRPr="00672CF1">
        <w:rPr>
          <w:rFonts w:cs="Times New Roman"/>
          <w:b/>
          <w:szCs w:val="28"/>
          <w:u w:val="single"/>
        </w:rPr>
        <w:t>» ,</w:t>
      </w:r>
      <w:proofErr w:type="spellStart"/>
      <w:r w:rsidR="00672CF1" w:rsidRPr="00672CF1">
        <w:rPr>
          <w:rFonts w:cs="Times New Roman"/>
          <w:b/>
          <w:szCs w:val="28"/>
          <w:u w:val="single"/>
        </w:rPr>
        <w:t>г</w:t>
      </w:r>
      <w:proofErr w:type="gramStart"/>
      <w:r w:rsidR="00672CF1" w:rsidRPr="00672CF1">
        <w:rPr>
          <w:rFonts w:cs="Times New Roman"/>
          <w:b/>
          <w:szCs w:val="28"/>
          <w:u w:val="single"/>
        </w:rPr>
        <w:t>.Н</w:t>
      </w:r>
      <w:proofErr w:type="gramEnd"/>
      <w:r w:rsidR="00672CF1" w:rsidRPr="00672CF1">
        <w:rPr>
          <w:rFonts w:cs="Times New Roman"/>
          <w:b/>
          <w:szCs w:val="28"/>
          <w:u w:val="single"/>
        </w:rPr>
        <w:t>ововоронеж</w:t>
      </w:r>
      <w:proofErr w:type="spellEnd"/>
    </w:p>
    <w:p w:rsidR="00672CF1" w:rsidRPr="00672CF1" w:rsidRDefault="0099449C" w:rsidP="0099449C">
      <w:pPr>
        <w:tabs>
          <w:tab w:val="left" w:pos="12855"/>
        </w:tabs>
        <w:rPr>
          <w:rFonts w:cs="Times New Roman"/>
          <w:b/>
          <w:szCs w:val="28"/>
          <w:u w:val="single"/>
        </w:rPr>
      </w:pPr>
      <w:r w:rsidRPr="0000411A">
        <w:rPr>
          <w:rFonts w:cs="Times New Roman"/>
          <w:szCs w:val="28"/>
        </w:rPr>
        <w:t>ИНН:</w:t>
      </w:r>
      <w:r w:rsidR="00672CF1">
        <w:rPr>
          <w:rFonts w:cs="Times New Roman"/>
          <w:szCs w:val="28"/>
        </w:rPr>
        <w:t xml:space="preserve"> </w:t>
      </w:r>
      <w:r w:rsidR="00672CF1" w:rsidRPr="00672CF1">
        <w:rPr>
          <w:rFonts w:cs="Times New Roman"/>
          <w:b/>
          <w:szCs w:val="28"/>
          <w:u w:val="single"/>
        </w:rPr>
        <w:t>3651002525</w:t>
      </w:r>
    </w:p>
    <w:p w:rsidR="0099449C" w:rsidRPr="0000411A" w:rsidRDefault="00672CF1" w:rsidP="0099449C">
      <w:pPr>
        <w:tabs>
          <w:tab w:val="left" w:pos="12855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99449C" w:rsidRPr="0000411A">
        <w:rPr>
          <w:rFonts w:cs="Times New Roman"/>
          <w:szCs w:val="28"/>
        </w:rPr>
        <w:t>ПП:</w:t>
      </w:r>
      <w:r>
        <w:rPr>
          <w:rFonts w:cs="Times New Roman"/>
          <w:szCs w:val="28"/>
        </w:rPr>
        <w:t xml:space="preserve"> </w:t>
      </w:r>
      <w:r w:rsidRPr="00672CF1">
        <w:rPr>
          <w:rFonts w:cs="Times New Roman"/>
          <w:b/>
          <w:szCs w:val="28"/>
          <w:u w:val="single"/>
        </w:rPr>
        <w:t>365101001</w:t>
      </w:r>
    </w:p>
    <w:p w:rsidR="0099449C" w:rsidRPr="00672CF1" w:rsidRDefault="0099449C" w:rsidP="0099449C">
      <w:pPr>
        <w:tabs>
          <w:tab w:val="left" w:pos="12855"/>
        </w:tabs>
        <w:rPr>
          <w:rFonts w:cs="Times New Roman"/>
          <w:b/>
          <w:szCs w:val="28"/>
          <w:u w:val="single"/>
        </w:rPr>
      </w:pPr>
      <w:r w:rsidRPr="0000411A">
        <w:rPr>
          <w:rFonts w:cs="Times New Roman"/>
          <w:szCs w:val="28"/>
        </w:rPr>
        <w:t>Долгосрочный период регулирования:</w:t>
      </w:r>
      <w:r w:rsidR="00672CF1">
        <w:rPr>
          <w:rFonts w:cs="Times New Roman"/>
          <w:szCs w:val="28"/>
        </w:rPr>
        <w:t xml:space="preserve"> </w:t>
      </w:r>
      <w:r w:rsidR="00672CF1" w:rsidRPr="00672CF1">
        <w:rPr>
          <w:rFonts w:cs="Times New Roman"/>
          <w:b/>
          <w:szCs w:val="28"/>
          <w:u w:val="single"/>
        </w:rPr>
        <w:t xml:space="preserve">2012 </w:t>
      </w:r>
      <w:r w:rsidRPr="00672CF1">
        <w:rPr>
          <w:rFonts w:cs="Times New Roman"/>
          <w:b/>
          <w:szCs w:val="28"/>
          <w:u w:val="single"/>
        </w:rPr>
        <w:t xml:space="preserve"> - </w:t>
      </w:r>
      <w:r w:rsidR="00672CF1" w:rsidRPr="00672CF1">
        <w:rPr>
          <w:rFonts w:cs="Times New Roman"/>
          <w:b/>
          <w:szCs w:val="28"/>
          <w:u w:val="single"/>
        </w:rPr>
        <w:t>2014</w:t>
      </w:r>
      <w:r w:rsidRPr="00672CF1">
        <w:rPr>
          <w:rFonts w:cs="Times New Roman"/>
          <w:b/>
          <w:szCs w:val="28"/>
          <w:u w:val="single"/>
        </w:rPr>
        <w:t xml:space="preserve"> гг.</w:t>
      </w:r>
    </w:p>
    <w:p w:rsidR="0099449C" w:rsidRDefault="0099449C" w:rsidP="0099449C">
      <w:pPr>
        <w:jc w:val="center"/>
      </w:pPr>
    </w:p>
    <w:p w:rsidR="0099449C" w:rsidRPr="00757A39" w:rsidRDefault="0099449C" w:rsidP="0099449C"/>
    <w:tbl>
      <w:tblPr>
        <w:tblW w:w="10915" w:type="dxa"/>
        <w:tblInd w:w="250" w:type="dxa"/>
        <w:tblLook w:val="04A0" w:firstRow="1" w:lastRow="0" w:firstColumn="1" w:lastColumn="0" w:noHBand="0" w:noVBand="1"/>
      </w:tblPr>
      <w:tblGrid>
        <w:gridCol w:w="986"/>
        <w:gridCol w:w="290"/>
        <w:gridCol w:w="4678"/>
        <w:gridCol w:w="992"/>
        <w:gridCol w:w="1276"/>
        <w:gridCol w:w="1134"/>
        <w:gridCol w:w="1559"/>
      </w:tblGrid>
      <w:tr w:rsidR="0099449C" w:rsidRPr="005478BA" w:rsidTr="00FF08A3">
        <w:trPr>
          <w:trHeight w:val="300"/>
        </w:trPr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№ </w:t>
            </w:r>
            <w:proofErr w:type="gramStart"/>
            <w:r w:rsidRPr="005478BA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gramEnd"/>
            <w:r w:rsidRPr="005478BA">
              <w:rPr>
                <w:rFonts w:eastAsia="Times New Roman" w:cs="Times New Roman"/>
                <w:sz w:val="22"/>
                <w:lang w:eastAsia="ru-RU"/>
              </w:rPr>
              <w:t>/п</w:t>
            </w:r>
          </w:p>
        </w:tc>
        <w:tc>
          <w:tcPr>
            <w:tcW w:w="4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Показатель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Ед.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изм.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9C" w:rsidRPr="00AB5077" w:rsidRDefault="00F92B5A" w:rsidP="00F92B5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2014 г</w:t>
            </w:r>
            <w:r w:rsidR="0099449C" w:rsidRPr="00AB5077">
              <w:rPr>
                <w:rFonts w:eastAsia="Times New Roman" w:cs="Times New Roman"/>
                <w:sz w:val="22"/>
                <w:lang w:eastAsia="ru-RU"/>
              </w:rPr>
              <w:t>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449C" w:rsidRPr="0060308E" w:rsidRDefault="0099449C" w:rsidP="0069799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308E">
              <w:rPr>
                <w:rFonts w:eastAsia="Times New Roman" w:cs="Times New Roman"/>
                <w:sz w:val="20"/>
                <w:szCs w:val="20"/>
                <w:lang w:eastAsia="ru-RU"/>
              </w:rPr>
              <w:t>Примечание ***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49C" w:rsidRPr="005478BA" w:rsidRDefault="0099449C" w:rsidP="0069799F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9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49C" w:rsidRPr="005478BA" w:rsidRDefault="0099449C" w:rsidP="0069799F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49C" w:rsidRPr="005478BA" w:rsidRDefault="0099449C" w:rsidP="0069799F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AB5077" w:rsidRDefault="0099449C" w:rsidP="0069799F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AB5077">
              <w:rPr>
                <w:rFonts w:eastAsia="Times New Roman" w:cs="Times New Roman"/>
                <w:sz w:val="22"/>
                <w:lang w:eastAsia="ru-RU"/>
              </w:rPr>
              <w:t>план 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49C" w:rsidRPr="00AB5077" w:rsidRDefault="0099449C" w:rsidP="0069799F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AB5077">
              <w:rPr>
                <w:rFonts w:eastAsia="Times New Roman" w:cs="Times New Roman"/>
                <w:sz w:val="22"/>
                <w:lang w:eastAsia="ru-RU"/>
              </w:rPr>
              <w:t>факт **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449C" w:rsidRPr="00AB5077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99449C" w:rsidRPr="005478BA" w:rsidTr="00FF08A3">
        <w:trPr>
          <w:trHeight w:val="4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I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Структура затрат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5077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</w:t>
            </w:r>
          </w:p>
        </w:tc>
      </w:tr>
      <w:tr w:rsidR="0099449C" w:rsidRPr="005478BA" w:rsidTr="00FF08A3">
        <w:trPr>
          <w:trHeight w:val="41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Необходимая валовая выручка на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24182,43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30419,4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6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left="-250"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    П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одконтрольные расходы,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15939,81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14F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18339,2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51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Материальные расходы,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6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1.1.1.1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на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с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ырье, материалы, запасные части, инструмент, топливо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1288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1.1.1.2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1868,11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1204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1.1.1.3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 w:rsidRPr="00650CB5">
              <w:rPr>
                <w:rFonts w:cs="Times New Roman"/>
                <w:sz w:val="22"/>
              </w:rPr>
              <w:t xml:space="preserve">на </w:t>
            </w:r>
            <w:r>
              <w:rPr>
                <w:rFonts w:eastAsia="Times New Roman" w:cs="Times New Roman"/>
                <w:sz w:val="22"/>
                <w:lang w:eastAsia="ru-RU"/>
              </w:rPr>
              <w:t>р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аботы и услуги п</w:t>
            </w:r>
            <w:r>
              <w:rPr>
                <w:rFonts w:eastAsia="Times New Roman" w:cs="Times New Roman"/>
                <w:sz w:val="22"/>
                <w:lang w:eastAsia="ru-RU"/>
              </w:rPr>
              <w:t>роизводственного характера (в том числе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услуги сторонних организаций по содержанию сетей и распределительных устройств)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1.1.1.3.1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в том числе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1.1.2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Фонд оплаты труда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13113,97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13454,6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1.1.2.1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в том числе на ремонт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64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Прочие подконтрольные расходы (с расшифровкой)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E214F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57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1.1.3.1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прибыль на социальное развитие (включая социальные выплаты)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1.1.3.2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транспортные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192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1.1.3.3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прочие </w:t>
            </w:r>
            <w:r>
              <w:rPr>
                <w:rFonts w:eastAsia="Times New Roman" w:cs="Times New Roman"/>
                <w:sz w:val="22"/>
                <w:lang w:eastAsia="ru-RU"/>
              </w:rPr>
              <w:t>расходы (с расшифровкой)****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97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1.1.4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  <w:p w:rsidR="0099449C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Расходы на обслуживание операционных заемных сре</w:t>
            </w:r>
            <w:proofErr w:type="gramStart"/>
            <w:r w:rsidRPr="005478BA">
              <w:rPr>
                <w:rFonts w:eastAsia="Times New Roman" w:cs="Times New Roman"/>
                <w:sz w:val="22"/>
                <w:lang w:eastAsia="ru-RU"/>
              </w:rPr>
              <w:t>дств в с</w:t>
            </w:r>
            <w:proofErr w:type="gramEnd"/>
            <w:r w:rsidRPr="005478BA">
              <w:rPr>
                <w:rFonts w:eastAsia="Times New Roman" w:cs="Times New Roman"/>
                <w:sz w:val="22"/>
                <w:lang w:eastAsia="ru-RU"/>
              </w:rPr>
              <w:t>оставе подконтрольных расходов</w:t>
            </w:r>
          </w:p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6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1.1.5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Расходы из прибыли в составе подконтрольных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957,73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Default="0099449C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E214F" w:rsidRPr="005478BA" w:rsidRDefault="003E214F" w:rsidP="003E214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9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lastRenderedPageBreak/>
              <w:t>1.2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Неподконтрольные расходы, включенные в НВВ,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8014,43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449C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E214F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8355,7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Оплата услуг ОАО «ФСК ЕЭС»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1.2.2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</w:t>
            </w: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Плата за аренду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</w:t>
            </w:r>
            <w:r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отчисления на социальные нужды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3973,53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4080,6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83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</w:t>
            </w:r>
            <w:r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расходы на возврат и обслуживание долгосрочных заемных средств, направляемых на финансирование капитальных вложений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</w:t>
            </w:r>
            <w:r>
              <w:rPr>
                <w:rFonts w:eastAsia="Times New Roman" w:cs="Times New Roman"/>
                <w:sz w:val="22"/>
                <w:lang w:eastAsia="ru-RU"/>
              </w:rPr>
              <w:t>6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амортизация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2780,1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</w:t>
            </w:r>
            <w:r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прибыль на капитальные вложения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</w:t>
            </w:r>
            <w:r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239,43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</w:t>
            </w:r>
            <w:r>
              <w:rPr>
                <w:rFonts w:eastAsia="Times New Roman" w:cs="Times New Roman"/>
                <w:sz w:val="22"/>
                <w:lang w:eastAsia="ru-RU"/>
              </w:rPr>
              <w:t>9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прочие налоги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66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</w:t>
            </w:r>
            <w:r>
              <w:rPr>
                <w:rFonts w:eastAsia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Р</w:t>
            </w:r>
            <w:r w:rsidRPr="004333FB">
              <w:rPr>
                <w:rFonts w:cs="Times New Roman"/>
                <w:sz w:val="22"/>
              </w:rPr>
              <w:t>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736,26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449C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E214F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E214F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66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1.2.10.1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FC3F16" w:rsidRDefault="0099449C" w:rsidP="0069799F">
            <w:pPr>
              <w:ind w:firstLine="0"/>
              <w:rPr>
                <w:rFonts w:cs="Times New Roman"/>
                <w:sz w:val="22"/>
              </w:rPr>
            </w:pPr>
            <w:proofErr w:type="spellStart"/>
            <w:r w:rsidRPr="00FC3F16">
              <w:rPr>
                <w:rFonts w:cs="Times New Roman"/>
                <w:sz w:val="22"/>
              </w:rPr>
              <w:t>Справочно</w:t>
            </w:r>
            <w:proofErr w:type="spellEnd"/>
            <w:r w:rsidRPr="00FC3F16">
              <w:rPr>
                <w:rFonts w:cs="Times New Roman"/>
                <w:sz w:val="22"/>
              </w:rPr>
              <w:t xml:space="preserve">: </w:t>
            </w:r>
            <w:r w:rsidRPr="00FC3F16">
              <w:rPr>
                <w:sz w:val="22"/>
              </w:rPr>
              <w:t xml:space="preserve">«Количество льготных технологических присоединений»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E214F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99449C" w:rsidRPr="005478BA" w:rsidTr="00FF08A3">
        <w:trPr>
          <w:trHeight w:val="172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1.2.1</w:t>
            </w: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Средства, подлежащие дополнительному учету по результатам вступивших в законную силу решений суда, решений ФСТ России, принят</w:t>
            </w:r>
            <w:r>
              <w:rPr>
                <w:rFonts w:eastAsia="Times New Roman" w:cs="Times New Roman"/>
                <w:sz w:val="22"/>
                <w:lang w:eastAsia="ru-RU"/>
              </w:rPr>
              <w:t>ых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по итогам рассмотрения разногласий или досудебного урегулирования споров, решения ФСТ России об отмене решения регулирующего органа, принятого им с превышением полномочий (предписания)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63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1.2.1</w:t>
            </w: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прочие неподконтрольные расходы (с расшифровкой)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449C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E214F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83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1.3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недополученный по независящим причинам доход</w:t>
            </w:r>
            <w:proofErr w:type="gramStart"/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(+)/</w:t>
            </w:r>
            <w:proofErr w:type="gramEnd"/>
            <w:r w:rsidRPr="005478BA">
              <w:rPr>
                <w:rFonts w:eastAsia="Times New Roman" w:cs="Times New Roman"/>
                <w:sz w:val="22"/>
                <w:lang w:eastAsia="ru-RU"/>
              </w:rPr>
              <w:t>избыток средств, полученный в предыдущем периоде регулирования (-)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449C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E214F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3724,5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7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II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5478BA">
              <w:rPr>
                <w:rFonts w:eastAsia="Times New Roman" w:cs="Times New Roman"/>
                <w:sz w:val="22"/>
                <w:lang w:eastAsia="ru-RU"/>
              </w:rPr>
              <w:t>Справочно</w:t>
            </w:r>
            <w:proofErr w:type="spellEnd"/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: расходы на ремонт, всего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(п</w:t>
            </w:r>
            <w:r>
              <w:rPr>
                <w:rFonts w:eastAsia="Times New Roman" w:cs="Times New Roman"/>
                <w:sz w:val="22"/>
                <w:lang w:eastAsia="ru-RU"/>
              </w:rPr>
              <w:t>ункт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1.1.1.2 + п</w:t>
            </w:r>
            <w:r>
              <w:rPr>
                <w:rFonts w:eastAsia="Times New Roman" w:cs="Times New Roman"/>
                <w:sz w:val="22"/>
                <w:lang w:eastAsia="ru-RU"/>
              </w:rPr>
              <w:t>ункт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1.1.2.1 +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п</w:t>
            </w:r>
            <w:r>
              <w:rPr>
                <w:rFonts w:eastAsia="Times New Roman" w:cs="Times New Roman"/>
                <w:sz w:val="22"/>
                <w:lang w:eastAsia="ru-RU"/>
              </w:rPr>
              <w:t>ункт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1.1.3.1)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49C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1868,11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449C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E214F" w:rsidRPr="005478BA" w:rsidRDefault="003E214F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9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III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156918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12918,6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156918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16250,5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49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AB5077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AB5077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Справочно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>:</w:t>
            </w:r>
          </w:p>
          <w:p w:rsidR="0099449C" w:rsidRPr="00AB5077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Объем технологических потерь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08A3">
              <w:rPr>
                <w:rFonts w:cs="Times New Roman"/>
                <w:sz w:val="20"/>
                <w:szCs w:val="20"/>
              </w:rPr>
              <w:t>МВт·</w:t>
            </w:r>
            <w:proofErr w:type="gramStart"/>
            <w:r w:rsidRPr="00FF08A3">
              <w:rPr>
                <w:rFonts w:cs="Times New Roman"/>
                <w:sz w:val="20"/>
                <w:szCs w:val="20"/>
              </w:rPr>
              <w:t>ч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156918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7,610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156918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7,551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99449C" w:rsidRPr="005478BA" w:rsidTr="00FF08A3">
        <w:trPr>
          <w:trHeight w:val="9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AB5077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Справочно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>:</w:t>
            </w:r>
          </w:p>
          <w:p w:rsidR="0099449C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Цена покупки электрической энергии сетевой организацией в целях компенсации технологического расхода электрической энергии</w:t>
            </w:r>
          </w:p>
          <w:p w:rsidR="0099449C" w:rsidRPr="00AB5077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156918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1697,58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156918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2151,95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99449C" w:rsidRPr="005478BA" w:rsidTr="00FF08A3">
        <w:trPr>
          <w:trHeight w:val="119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IV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Натуральные (количественные) показатели, используемые при определении структуры и объемов затрат на оказание услуг по передаче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br/>
              <w:t>электрической энергии сетевыми организациями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</w:t>
            </w:r>
          </w:p>
        </w:tc>
      </w:tr>
      <w:tr w:rsidR="0099449C" w:rsidRPr="005478BA" w:rsidTr="00FF08A3">
        <w:trPr>
          <w:trHeight w:val="66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lastRenderedPageBreak/>
              <w:t>1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общее количество точек подключения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156918" w:rsidP="009B196B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148</w:t>
            </w:r>
            <w:r w:rsidR="009B196B">
              <w:rPr>
                <w:rFonts w:eastAsia="Times New Roman" w:cs="Times New Roman"/>
                <w:sz w:val="22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156918" w:rsidP="009B196B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</w:t>
            </w:r>
            <w:r w:rsidR="009B196B">
              <w:rPr>
                <w:rFonts w:eastAsia="Times New Roman" w:cs="Times New Roman"/>
                <w:sz w:val="22"/>
                <w:lang w:eastAsia="ru-RU"/>
              </w:rPr>
              <w:t>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57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Трансформаторная мощность подстанций,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156918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МВ</w:t>
            </w:r>
            <w:r w:rsidR="00156918"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156918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51,74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156918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136,505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58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2.n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т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рансформаторная мощность подстанций на i уровне напряжения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156918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МВ</w:t>
            </w:r>
            <w:r w:rsidR="00156918"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156918" w:rsidRDefault="00156918" w:rsidP="00156918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6918">
              <w:rPr>
                <w:rFonts w:eastAsia="Times New Roman" w:cs="Times New Roman"/>
                <w:sz w:val="20"/>
                <w:szCs w:val="20"/>
                <w:lang w:eastAsia="ru-RU"/>
              </w:rPr>
              <w:t>СН2-51,74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Default="00156918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56918">
              <w:rPr>
                <w:rFonts w:eastAsia="Times New Roman" w:cs="Times New Roman"/>
                <w:sz w:val="18"/>
                <w:szCs w:val="18"/>
                <w:lang w:eastAsia="ru-RU"/>
              </w:rPr>
              <w:t>ВН-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50,0</w:t>
            </w:r>
          </w:p>
          <w:p w:rsidR="00156918" w:rsidRDefault="00156918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СН1-27,7</w:t>
            </w:r>
          </w:p>
          <w:p w:rsidR="00156918" w:rsidRPr="00156918" w:rsidRDefault="00156918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СН2-58,805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82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Количество условных единиц по линиям электропередач,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156918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518,209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156918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620,172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88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3.n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к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оличество условных единиц по линиям электропередач на i уровне напряжения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156918" w:rsidRDefault="00156918" w:rsidP="00FF08A3">
            <w:pPr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56918">
              <w:rPr>
                <w:rFonts w:eastAsia="Times New Roman" w:cs="Times New Roman"/>
                <w:sz w:val="16"/>
                <w:szCs w:val="16"/>
                <w:lang w:eastAsia="ru-RU"/>
              </w:rPr>
              <w:t>СН</w:t>
            </w:r>
            <w:proofErr w:type="gramStart"/>
            <w:r w:rsidRPr="00156918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15691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-218,762</w:t>
            </w:r>
          </w:p>
          <w:p w:rsidR="00156918" w:rsidRPr="00156918" w:rsidRDefault="00156918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56918">
              <w:rPr>
                <w:rFonts w:eastAsia="Times New Roman" w:cs="Times New Roman"/>
                <w:sz w:val="18"/>
                <w:szCs w:val="18"/>
                <w:lang w:eastAsia="ru-RU"/>
              </w:rPr>
              <w:t>НН-299,447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Default="00FF08A3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ВН-</w:t>
            </w:r>
            <w:r w:rsidR="00D72A5B">
              <w:rPr>
                <w:rFonts w:eastAsia="Times New Roman" w:cs="Times New Roman"/>
                <w:sz w:val="18"/>
                <w:szCs w:val="18"/>
                <w:lang w:eastAsia="ru-RU"/>
              </w:rPr>
              <w:t>4,54</w:t>
            </w:r>
          </w:p>
          <w:p w:rsidR="00FF08A3" w:rsidRDefault="00FF08A3" w:rsidP="00FF08A3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СН1-1,65</w:t>
            </w:r>
          </w:p>
          <w:p w:rsidR="00FF08A3" w:rsidRPr="00FF08A3" w:rsidRDefault="00FF08A3" w:rsidP="00FF08A3">
            <w:pPr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F08A3">
              <w:rPr>
                <w:rFonts w:eastAsia="Times New Roman" w:cs="Times New Roman"/>
                <w:sz w:val="16"/>
                <w:szCs w:val="16"/>
                <w:lang w:eastAsia="ru-RU"/>
              </w:rPr>
              <w:t>СН2-</w:t>
            </w:r>
            <w:r w:rsidR="00D72A5B">
              <w:rPr>
                <w:rFonts w:eastAsia="Times New Roman" w:cs="Times New Roman"/>
                <w:sz w:val="16"/>
                <w:szCs w:val="16"/>
                <w:lang w:eastAsia="ru-RU"/>
              </w:rPr>
              <w:t>266,68</w:t>
            </w:r>
          </w:p>
          <w:p w:rsidR="00FF08A3" w:rsidRPr="00156918" w:rsidRDefault="00FF08A3" w:rsidP="00FF08A3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НН-347,302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82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Количество условных единиц по подстанциям,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1663,9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88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4.n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к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оличество условных единиц по подстанциям на i уровне напряжения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у.е.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СН2-841,3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FF08A3" w:rsidRDefault="00FF08A3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ВН-148,6</w:t>
            </w:r>
          </w:p>
          <w:p w:rsidR="00FF08A3" w:rsidRPr="00FF08A3" w:rsidRDefault="00FF08A3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СЕ1-337,9</w:t>
            </w:r>
          </w:p>
          <w:p w:rsidR="00FF08A3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СН2-1177,4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54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Длина линий электропередач,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207,735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251,823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54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5.n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д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лина линий электропередач на i уровне напряжения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FF08A3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СН2-76,858</w:t>
            </w:r>
          </w:p>
          <w:p w:rsidR="00FF08A3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Нн-130,877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FF08A3" w:rsidRDefault="00FF08A3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ВН-2,5</w:t>
            </w:r>
          </w:p>
          <w:p w:rsidR="00FF08A3" w:rsidRPr="00FF08A3" w:rsidRDefault="00FF08A3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СН1</w:t>
            </w:r>
            <w:r w:rsidR="006809B6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1,1</w:t>
            </w:r>
          </w:p>
          <w:p w:rsidR="00FF08A3" w:rsidRPr="00FF08A3" w:rsidRDefault="00FF08A3" w:rsidP="00156918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СН2</w:t>
            </w:r>
            <w:r w:rsidR="006809B6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95,006</w:t>
            </w:r>
          </w:p>
          <w:p w:rsidR="00FF08A3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F08A3">
              <w:rPr>
                <w:rFonts w:eastAsia="Times New Roman" w:cs="Times New Roman"/>
                <w:sz w:val="18"/>
                <w:szCs w:val="18"/>
                <w:lang w:eastAsia="ru-RU"/>
              </w:rPr>
              <w:t>НН-153,217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63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6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Доля кабельных линий электропередач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679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Ввод в эксплуатацию новых объектов электросетевого комплекса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37194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63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7.1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в том числе за счет платы за технологическое присоединение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FF08A3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3146,5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9449C" w:rsidRPr="005478BA" w:rsidTr="00FF08A3">
        <w:trPr>
          <w:trHeight w:val="88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49C" w:rsidRPr="00D82ACA" w:rsidRDefault="0099449C" w:rsidP="0069799F">
            <w:pPr>
              <w:ind w:firstLine="0"/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норматив технологического расхода (потерь) электрической энергии</w:t>
            </w:r>
            <w:r>
              <w:rPr>
                <w:rFonts w:eastAsia="Times New Roman" w:cs="Times New Roman"/>
                <w:sz w:val="22"/>
                <w:lang w:eastAsia="ru-RU"/>
              </w:rPr>
              <w:t>, установленный Минэнерго России*****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49C" w:rsidRPr="00FF08A3" w:rsidRDefault="0099449C" w:rsidP="0069799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8A3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49C" w:rsidRPr="005478BA" w:rsidRDefault="0099449C" w:rsidP="00156918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49C" w:rsidRPr="005478BA" w:rsidRDefault="0099449C" w:rsidP="0069799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</w:t>
            </w:r>
          </w:p>
        </w:tc>
      </w:tr>
    </w:tbl>
    <w:p w:rsidR="0099449C" w:rsidRPr="00230588" w:rsidRDefault="0099449C" w:rsidP="0099449C">
      <w:pPr>
        <w:ind w:left="142" w:right="272" w:firstLine="425"/>
        <w:rPr>
          <w:rFonts w:cs="Times New Roman"/>
          <w:sz w:val="10"/>
          <w:szCs w:val="10"/>
        </w:rPr>
      </w:pPr>
    </w:p>
    <w:p w:rsidR="0099449C" w:rsidRDefault="0099449C" w:rsidP="0099449C">
      <w:pPr>
        <w:ind w:left="142" w:right="272" w:firstLine="425"/>
        <w:rPr>
          <w:rFonts w:cs="Times New Roman"/>
          <w:sz w:val="22"/>
        </w:rPr>
      </w:pPr>
      <w:r w:rsidRPr="00230588">
        <w:rPr>
          <w:rFonts w:cs="Times New Roman"/>
          <w:sz w:val="22"/>
        </w:rPr>
        <w:t xml:space="preserve">Примечание: </w:t>
      </w:r>
    </w:p>
    <w:p w:rsidR="0099449C" w:rsidRPr="0047234B" w:rsidRDefault="0099449C" w:rsidP="0099449C">
      <w:pPr>
        <w:ind w:left="142" w:right="272" w:firstLine="425"/>
        <w:rPr>
          <w:rFonts w:cs="Times New Roman"/>
          <w:sz w:val="10"/>
          <w:szCs w:val="10"/>
        </w:rPr>
      </w:pPr>
    </w:p>
    <w:p w:rsidR="0099449C" w:rsidRDefault="0099449C" w:rsidP="0099449C">
      <w:pPr>
        <w:ind w:left="142" w:right="272" w:firstLine="425"/>
        <w:rPr>
          <w:rFonts w:cs="Times New Roman"/>
          <w:sz w:val="22"/>
        </w:rPr>
      </w:pPr>
      <w:r w:rsidRPr="00230588">
        <w:rPr>
          <w:rFonts w:cs="Times New Roman"/>
          <w:sz w:val="22"/>
        </w:rPr>
        <w:t xml:space="preserve">* </w:t>
      </w:r>
      <w:proofErr w:type="gramStart"/>
      <w:r w:rsidRPr="00230588">
        <w:rPr>
          <w:rFonts w:cs="Times New Roman"/>
          <w:sz w:val="22"/>
        </w:rPr>
        <w:t>В случае определения плановых значений показателей органами исполнительной власти в области государственного регулирования тарифов при установлении тарифов на услуги по передаче</w:t>
      </w:r>
      <w:proofErr w:type="gramEnd"/>
      <w:r w:rsidRPr="00230588">
        <w:rPr>
          <w:rFonts w:cs="Times New Roman"/>
          <w:sz w:val="22"/>
        </w:rPr>
        <w:t xml:space="preserve"> электрической энергии в столбце &lt;план&gt; указываются соответствующие значения. Плановые значения составляющих подконтрольных расходов раскрываются в отношении расходов, учтенных регулирующим органом на первый год долгосрочного периода регулирования.</w:t>
      </w:r>
    </w:p>
    <w:p w:rsidR="0099449C" w:rsidRPr="0047234B" w:rsidRDefault="0099449C" w:rsidP="0099449C">
      <w:pPr>
        <w:ind w:left="142" w:right="272" w:firstLine="425"/>
        <w:rPr>
          <w:rFonts w:cs="Times New Roman"/>
          <w:sz w:val="10"/>
          <w:szCs w:val="10"/>
        </w:rPr>
      </w:pPr>
    </w:p>
    <w:p w:rsidR="0099449C" w:rsidRDefault="0099449C" w:rsidP="0099449C">
      <w:pPr>
        <w:ind w:left="142" w:right="272" w:firstLine="425"/>
        <w:rPr>
          <w:rFonts w:cs="Times New Roman"/>
          <w:sz w:val="22"/>
        </w:rPr>
      </w:pPr>
      <w:r w:rsidRPr="00230588">
        <w:rPr>
          <w:rFonts w:cs="Times New Roman"/>
          <w:sz w:val="22"/>
        </w:rPr>
        <w:t>** Информация о фактических затратах на оказание регулируемых услуг заполняется на основании данных раздельного учета расходов по регулируемым видам деятельности.</w:t>
      </w:r>
    </w:p>
    <w:p w:rsidR="0099449C" w:rsidRPr="0047234B" w:rsidRDefault="0099449C" w:rsidP="0099449C">
      <w:pPr>
        <w:ind w:left="142" w:right="272" w:firstLine="425"/>
        <w:rPr>
          <w:rFonts w:cs="Times New Roman"/>
          <w:sz w:val="10"/>
          <w:szCs w:val="10"/>
        </w:rPr>
      </w:pPr>
    </w:p>
    <w:p w:rsidR="0099449C" w:rsidRDefault="0099449C" w:rsidP="0099449C">
      <w:pPr>
        <w:ind w:left="142" w:right="272" w:firstLine="425"/>
        <w:rPr>
          <w:rFonts w:cs="Times New Roman"/>
          <w:sz w:val="22"/>
        </w:rPr>
      </w:pPr>
      <w:r w:rsidRPr="00230588">
        <w:rPr>
          <w:rFonts w:cs="Times New Roman"/>
          <w:sz w:val="22"/>
        </w:rPr>
        <w:t>*** При наличии отклонений фактических значений показателей от плановых значений более чем на 15 процентов в столбце &lt;Примечание&gt; указываются причины их возникновения.</w:t>
      </w:r>
    </w:p>
    <w:p w:rsidR="0099449C" w:rsidRPr="0047234B" w:rsidRDefault="0099449C" w:rsidP="0099449C">
      <w:pPr>
        <w:ind w:left="142" w:right="272" w:firstLine="425"/>
        <w:rPr>
          <w:sz w:val="10"/>
          <w:szCs w:val="10"/>
        </w:rPr>
      </w:pPr>
    </w:p>
    <w:p w:rsidR="0099449C" w:rsidRDefault="0099449C" w:rsidP="0099449C">
      <w:pPr>
        <w:ind w:left="284" w:right="130" w:firstLine="283"/>
        <w:rPr>
          <w:sz w:val="22"/>
        </w:rPr>
      </w:pPr>
      <w:r w:rsidRPr="005572FE">
        <w:rPr>
          <w:rFonts w:cs="Times New Roman"/>
          <w:sz w:val="22"/>
        </w:rPr>
        <w:t xml:space="preserve">**** В соответствии с пунктом </w:t>
      </w:r>
      <w:r w:rsidRPr="005572FE">
        <w:rPr>
          <w:sz w:val="22"/>
        </w:rPr>
        <w:t>28 Основ ценообразования в области регулируемых цен (тарифов) в электроэнергетике, утвержденны</w:t>
      </w:r>
      <w:r>
        <w:rPr>
          <w:sz w:val="22"/>
        </w:rPr>
        <w:t>х</w:t>
      </w:r>
      <w:r w:rsidRPr="005572FE">
        <w:rPr>
          <w:sz w:val="22"/>
        </w:rPr>
        <w:t xml:space="preserve">  постановлением Правительства Росс</w:t>
      </w:r>
      <w:r>
        <w:rPr>
          <w:sz w:val="22"/>
        </w:rPr>
        <w:t>ийской Федерации от 29.12.2011</w:t>
      </w:r>
      <w:r w:rsidRPr="005572FE">
        <w:rPr>
          <w:sz w:val="22"/>
        </w:rPr>
        <w:t xml:space="preserve"> </w:t>
      </w:r>
      <w:r>
        <w:rPr>
          <w:sz w:val="22"/>
        </w:rPr>
        <w:br/>
      </w:r>
      <w:r w:rsidRPr="005572FE">
        <w:rPr>
          <w:sz w:val="22"/>
        </w:rPr>
        <w:t>№</w:t>
      </w:r>
      <w:r>
        <w:rPr>
          <w:sz w:val="22"/>
        </w:rPr>
        <w:t xml:space="preserve"> </w:t>
      </w:r>
      <w:r w:rsidRPr="005572FE">
        <w:rPr>
          <w:sz w:val="22"/>
        </w:rPr>
        <w:t>1178.</w:t>
      </w:r>
    </w:p>
    <w:p w:rsidR="0099449C" w:rsidRDefault="0099449C" w:rsidP="0099449C">
      <w:pPr>
        <w:ind w:left="284" w:right="130" w:firstLine="283"/>
        <w:rPr>
          <w:rFonts w:cs="Times New Roman"/>
          <w:sz w:val="22"/>
        </w:rPr>
      </w:pPr>
      <w:r>
        <w:rPr>
          <w:sz w:val="22"/>
        </w:rPr>
        <w:t>***** В соответствии с пунктом 4.2.14.8. Положения о Министерстве энергетики Российской Федерации, утвержденного постановлением Правительства Российской Федерации от 28.05.2008 № 400.</w:t>
      </w:r>
    </w:p>
    <w:p w:rsidR="0099449C" w:rsidRPr="005572FE" w:rsidRDefault="0099449C" w:rsidP="0099449C">
      <w:pPr>
        <w:ind w:left="284" w:right="130" w:firstLine="283"/>
        <w:rPr>
          <w:rFonts w:cs="Times New Roman"/>
          <w:sz w:val="22"/>
        </w:rPr>
      </w:pPr>
    </w:p>
    <w:p w:rsidR="00301853" w:rsidRDefault="00301853"/>
    <w:sectPr w:rsidR="00301853" w:rsidSect="0099449C">
      <w:pgSz w:w="11906" w:h="16838"/>
      <w:pgMar w:top="794" w:right="567" w:bottom="624" w:left="1134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49C"/>
    <w:rsid w:val="00156918"/>
    <w:rsid w:val="00301853"/>
    <w:rsid w:val="003E214F"/>
    <w:rsid w:val="00400C80"/>
    <w:rsid w:val="00553BC9"/>
    <w:rsid w:val="00672CF1"/>
    <w:rsid w:val="006809B6"/>
    <w:rsid w:val="0099449C"/>
    <w:rsid w:val="009B196B"/>
    <w:rsid w:val="00CB39A2"/>
    <w:rsid w:val="00D72A5B"/>
    <w:rsid w:val="00EF0F46"/>
    <w:rsid w:val="00F92B5A"/>
    <w:rsid w:val="00FF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9C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9C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8</cp:revision>
  <cp:lastPrinted>2015-03-31T05:59:00Z</cp:lastPrinted>
  <dcterms:created xsi:type="dcterms:W3CDTF">2015-03-29T15:32:00Z</dcterms:created>
  <dcterms:modified xsi:type="dcterms:W3CDTF">2015-03-31T11:38:00Z</dcterms:modified>
</cp:coreProperties>
</file>